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566F" w14:textId="7D430DFB" w:rsidR="00852CAA" w:rsidRDefault="00852CAA" w:rsidP="006F2CFB">
      <w:pPr>
        <w:jc w:val="center"/>
        <w:rPr>
          <w:rFonts w:ascii="Bourton Base Drop" w:hAnsi="Bourton Base Drop"/>
          <w:color w:val="2F5496" w:themeColor="accent1" w:themeShade="BF"/>
          <w:sz w:val="40"/>
          <w:szCs w:val="40"/>
        </w:rPr>
      </w:pPr>
      <w:r w:rsidRPr="00852CAA">
        <w:rPr>
          <w:rFonts w:ascii="Bourton Base Drop" w:hAnsi="Bourton Base Drop"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EE92EA" wp14:editId="5B6A604B">
            <wp:simplePos x="0" y="0"/>
            <wp:positionH relativeFrom="margin">
              <wp:posOffset>-2093595</wp:posOffset>
            </wp:positionH>
            <wp:positionV relativeFrom="margin">
              <wp:posOffset>-458942</wp:posOffset>
            </wp:positionV>
            <wp:extent cx="10698480" cy="974983"/>
            <wp:effectExtent l="0" t="0" r="0" b="3175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8D934A0-5D27-2648-AA55-A982A3347A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8D934A0-5D27-2648-AA55-A982A3347A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0" cy="974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442">
        <w:rPr>
          <w:rFonts w:ascii="Bourton Base Drop" w:hAnsi="Bourton Base Drop"/>
          <w:color w:val="2F5496" w:themeColor="accent1" w:themeShade="BF"/>
          <w:sz w:val="40"/>
          <w:szCs w:val="40"/>
        </w:rPr>
        <w:t xml:space="preserve"> </w:t>
      </w:r>
    </w:p>
    <w:p w14:paraId="32F60DA4" w14:textId="1160F636" w:rsidR="006F2CFB" w:rsidRDefault="00863F76" w:rsidP="002448C8">
      <w:pPr>
        <w:rPr>
          <w:rFonts w:ascii="Bourton Base Drop" w:hAnsi="Bourton Base Drop"/>
          <w:color w:val="2F5496" w:themeColor="accent1" w:themeShade="BF"/>
          <w:sz w:val="40"/>
          <w:szCs w:val="40"/>
        </w:rPr>
      </w:pPr>
      <w:r>
        <w:rPr>
          <w:rFonts w:ascii="Bourton Base Drop" w:hAnsi="Bourton Base Drop"/>
          <w:color w:val="2F5496" w:themeColor="accent1" w:themeShade="BF"/>
          <w:sz w:val="40"/>
          <w:szCs w:val="40"/>
        </w:rPr>
        <w:t>ONLINE</w:t>
      </w:r>
      <w:r w:rsidR="00224301">
        <w:rPr>
          <w:rFonts w:ascii="Bourton Base Drop" w:hAnsi="Bourton Base Drop"/>
          <w:color w:val="2F5496" w:themeColor="accent1" w:themeShade="BF"/>
          <w:sz w:val="40"/>
          <w:szCs w:val="40"/>
        </w:rPr>
        <w:t xml:space="preserve"> LIVESTREAM LECTURE CERTIFICATION INSTRUCTIONS</w:t>
      </w:r>
    </w:p>
    <w:p w14:paraId="2228CDC7" w14:textId="77777777" w:rsidR="006935D8" w:rsidRDefault="006935D8" w:rsidP="006935D8">
      <w:pPr>
        <w:spacing w:line="160" w:lineRule="exact"/>
        <w:rPr>
          <w:rFonts w:ascii="Bourton Base Drop" w:hAnsi="Bourton Base Drop"/>
          <w:color w:val="2F5496" w:themeColor="accent1" w:themeShade="BF"/>
          <w:sz w:val="40"/>
          <w:szCs w:val="40"/>
        </w:rPr>
      </w:pPr>
    </w:p>
    <w:p w14:paraId="1E6FC39D" w14:textId="798D0EAB" w:rsidR="00602EF3" w:rsidRPr="007D0E8B" w:rsidRDefault="000E7FCB" w:rsidP="007A2244">
      <w:pPr>
        <w:spacing w:before="120" w:after="120"/>
        <w:rPr>
          <w:rFonts w:ascii="Bourton Base Drop" w:hAnsi="Bourton Base Drop"/>
          <w:color w:val="B82027"/>
          <w:sz w:val="36"/>
          <w:szCs w:val="36"/>
        </w:rPr>
      </w:pPr>
      <w:r>
        <w:rPr>
          <w:rFonts w:ascii="Bourton Base Drop" w:hAnsi="Bourton Base Drop"/>
          <w:color w:val="B82027"/>
          <w:sz w:val="36"/>
          <w:szCs w:val="36"/>
        </w:rPr>
        <w:t xml:space="preserve">WHAT </w:t>
      </w:r>
      <w:r w:rsidR="00602EF3" w:rsidRPr="007D0E8B">
        <w:rPr>
          <w:rFonts w:ascii="Bourton Base Drop" w:hAnsi="Bourton Base Drop"/>
          <w:color w:val="B82027"/>
          <w:sz w:val="36"/>
          <w:szCs w:val="36"/>
        </w:rPr>
        <w:t>YOU WILL NEED</w:t>
      </w:r>
    </w:p>
    <w:p w14:paraId="052A0CD3" w14:textId="67CE0AD0" w:rsidR="005161DC" w:rsidRDefault="005161DC" w:rsidP="009658EB">
      <w:pPr>
        <w:pStyle w:val="ListParagraph"/>
        <w:numPr>
          <w:ilvl w:val="0"/>
          <w:numId w:val="13"/>
        </w:numPr>
        <w:spacing w:after="120" w:line="276" w:lineRule="auto"/>
        <w:contextualSpacing w:val="0"/>
        <w:rPr>
          <w:rFonts w:ascii="Lato" w:hAnsi="Lato"/>
          <w:color w:val="2F5496" w:themeColor="accent1" w:themeShade="BF"/>
        </w:rPr>
      </w:pPr>
      <w:r w:rsidRPr="00E11904">
        <w:rPr>
          <w:rFonts w:ascii="Lato" w:hAnsi="Lato"/>
          <w:color w:val="2F5496" w:themeColor="accent1" w:themeShade="BF"/>
        </w:rPr>
        <w:t xml:space="preserve">Computer with </w:t>
      </w:r>
      <w:r w:rsidRPr="009658EB">
        <w:rPr>
          <w:rFonts w:ascii="Lato" w:hAnsi="Lato"/>
          <w:color w:val="C00000"/>
        </w:rPr>
        <w:t xml:space="preserve">Internet connection </w:t>
      </w:r>
      <w:r w:rsidR="001C7EB1" w:rsidRPr="00E11904">
        <w:rPr>
          <w:rFonts w:ascii="Lato" w:hAnsi="Lato"/>
          <w:color w:val="2F5496" w:themeColor="accent1" w:themeShade="BF"/>
        </w:rPr>
        <w:t xml:space="preserve">and </w:t>
      </w:r>
      <w:r w:rsidR="00E66889" w:rsidRPr="00E11904">
        <w:rPr>
          <w:rFonts w:ascii="Lato" w:hAnsi="Lato"/>
          <w:color w:val="2F5496" w:themeColor="accent1" w:themeShade="BF"/>
        </w:rPr>
        <w:t xml:space="preserve">a </w:t>
      </w:r>
      <w:r w:rsidR="00E66889" w:rsidRPr="009658EB">
        <w:rPr>
          <w:rFonts w:ascii="Lato" w:hAnsi="Lato"/>
          <w:color w:val="C00000"/>
        </w:rPr>
        <w:t>current</w:t>
      </w:r>
      <w:r w:rsidRPr="009658EB">
        <w:rPr>
          <w:rFonts w:ascii="Lato" w:hAnsi="Lato"/>
          <w:color w:val="C00000"/>
        </w:rPr>
        <w:t xml:space="preserve"> browser</w:t>
      </w:r>
      <w:r w:rsidR="00E66889" w:rsidRPr="009658EB">
        <w:rPr>
          <w:rFonts w:ascii="Lato" w:hAnsi="Lato"/>
          <w:color w:val="C00000"/>
        </w:rPr>
        <w:t xml:space="preserve"> </w:t>
      </w:r>
      <w:r w:rsidR="00E66889" w:rsidRPr="00E11904">
        <w:rPr>
          <w:rFonts w:ascii="Lato" w:hAnsi="Lato"/>
          <w:color w:val="2F5496" w:themeColor="accent1" w:themeShade="BF"/>
        </w:rPr>
        <w:t>(e.g., Chrome, Safari (MAC), Microsoft Edge)</w:t>
      </w:r>
      <w:r w:rsidR="007854C1" w:rsidRPr="00E11904">
        <w:rPr>
          <w:rFonts w:ascii="Lato" w:hAnsi="Lato"/>
          <w:color w:val="2F5496" w:themeColor="accent1" w:themeShade="BF"/>
        </w:rPr>
        <w:t xml:space="preserve">. </w:t>
      </w:r>
      <w:r w:rsidR="007854C1" w:rsidRPr="00E11904">
        <w:rPr>
          <w:rFonts w:ascii="Lato" w:hAnsi="Lato"/>
          <w:color w:val="2F5496" w:themeColor="accent1" w:themeShade="BF"/>
        </w:rPr>
        <w:t xml:space="preserve">Unless instructed by your employer, use your personal computer. A </w:t>
      </w:r>
      <w:r w:rsidR="007854C1" w:rsidRPr="00E11904">
        <w:rPr>
          <w:rFonts w:ascii="Lato" w:hAnsi="Lato"/>
          <w:color w:val="2F5496" w:themeColor="accent1" w:themeShade="BF"/>
        </w:rPr>
        <w:t xml:space="preserve">desktop is preferred for readability - a </w:t>
      </w:r>
      <w:r w:rsidR="007854C1" w:rsidRPr="00E11904">
        <w:rPr>
          <w:rFonts w:ascii="Lato" w:hAnsi="Lato"/>
          <w:color w:val="2F5496" w:themeColor="accent1" w:themeShade="BF"/>
        </w:rPr>
        <w:t xml:space="preserve">tablet </w:t>
      </w:r>
      <w:r w:rsidR="007854C1" w:rsidRPr="00E11904">
        <w:rPr>
          <w:rFonts w:ascii="Lato" w:hAnsi="Lato"/>
          <w:color w:val="2F5496" w:themeColor="accent1" w:themeShade="BF"/>
        </w:rPr>
        <w:t>is also acceptable.</w:t>
      </w:r>
    </w:p>
    <w:p w14:paraId="31443B6D" w14:textId="00C29B23" w:rsidR="00602EF3" w:rsidRPr="00E11904" w:rsidRDefault="00602EF3" w:rsidP="00E11904">
      <w:pPr>
        <w:pStyle w:val="ListParagraph"/>
        <w:numPr>
          <w:ilvl w:val="0"/>
          <w:numId w:val="13"/>
        </w:numPr>
        <w:spacing w:line="360" w:lineRule="auto"/>
        <w:rPr>
          <w:rFonts w:ascii="Lato" w:hAnsi="Lato"/>
          <w:color w:val="2F5496" w:themeColor="accent1" w:themeShade="BF"/>
        </w:rPr>
      </w:pPr>
      <w:r w:rsidRPr="00E11904">
        <w:rPr>
          <w:rFonts w:ascii="Lato" w:hAnsi="Lato"/>
          <w:color w:val="2F5496" w:themeColor="accent1" w:themeShade="BF"/>
        </w:rPr>
        <w:t>Speakers or headphones</w:t>
      </w:r>
      <w:r w:rsidR="005D7DEF">
        <w:rPr>
          <w:rFonts w:ascii="Lato" w:hAnsi="Lato"/>
          <w:color w:val="2F5496" w:themeColor="accent1" w:themeShade="BF"/>
        </w:rPr>
        <w:t>.</w:t>
      </w:r>
    </w:p>
    <w:p w14:paraId="58245649" w14:textId="44C63C65" w:rsidR="00602EF3" w:rsidRPr="009658EB" w:rsidRDefault="00602EF3" w:rsidP="009658EB">
      <w:pPr>
        <w:pStyle w:val="ListParagraph"/>
        <w:numPr>
          <w:ilvl w:val="0"/>
          <w:numId w:val="13"/>
        </w:numPr>
        <w:spacing w:line="360" w:lineRule="auto"/>
        <w:rPr>
          <w:rFonts w:ascii="Lato" w:hAnsi="Lato"/>
          <w:color w:val="2F5496" w:themeColor="accent1" w:themeShade="BF"/>
        </w:rPr>
      </w:pPr>
      <w:r w:rsidRPr="00E11904">
        <w:rPr>
          <w:rFonts w:ascii="Lato" w:hAnsi="Lato"/>
          <w:color w:val="2F5496" w:themeColor="accent1" w:themeShade="BF"/>
        </w:rPr>
        <w:t xml:space="preserve">Paper </w:t>
      </w:r>
      <w:r w:rsidR="009658EB">
        <w:rPr>
          <w:rFonts w:ascii="Lato" w:hAnsi="Lato"/>
          <w:color w:val="2F5496" w:themeColor="accent1" w:themeShade="BF"/>
        </w:rPr>
        <w:t>and p</w:t>
      </w:r>
      <w:r w:rsidRPr="009658EB">
        <w:rPr>
          <w:rFonts w:ascii="Lato" w:hAnsi="Lato"/>
          <w:color w:val="2F5496" w:themeColor="accent1" w:themeShade="BF"/>
        </w:rPr>
        <w:t>en or pencil</w:t>
      </w:r>
      <w:r w:rsidR="005D7DEF">
        <w:rPr>
          <w:rFonts w:ascii="Lato" w:hAnsi="Lato"/>
          <w:color w:val="2F5496" w:themeColor="accent1" w:themeShade="BF"/>
        </w:rPr>
        <w:t>.</w:t>
      </w:r>
    </w:p>
    <w:p w14:paraId="76344735" w14:textId="43FBD1FC" w:rsidR="000F453B" w:rsidRPr="00EB201D" w:rsidRDefault="000F453B" w:rsidP="000F453B">
      <w:pPr>
        <w:spacing w:line="360" w:lineRule="auto"/>
        <w:rPr>
          <w:rFonts w:ascii="Lato" w:hAnsi="Lato"/>
          <w:b/>
          <w:bCs/>
          <w:color w:val="2F5496" w:themeColor="accent1" w:themeShade="BF"/>
          <w:sz w:val="28"/>
          <w:szCs w:val="28"/>
        </w:rPr>
      </w:pPr>
      <w:r w:rsidRPr="00EB201D">
        <w:rPr>
          <w:rFonts w:ascii="Lato" w:hAnsi="Lato"/>
          <w:b/>
          <w:bCs/>
          <w:color w:val="2F5496" w:themeColor="accent1" w:themeShade="BF"/>
          <w:sz w:val="28"/>
          <w:szCs w:val="28"/>
        </w:rPr>
        <w:t>Important Guidelines</w:t>
      </w:r>
    </w:p>
    <w:p w14:paraId="2D340605" w14:textId="6BC710D5" w:rsidR="000F453B" w:rsidRDefault="000F453B" w:rsidP="00EB201D">
      <w:pPr>
        <w:pStyle w:val="ListParagraph"/>
        <w:numPr>
          <w:ilvl w:val="0"/>
          <w:numId w:val="9"/>
        </w:numPr>
        <w:spacing w:line="360" w:lineRule="auto"/>
        <w:rPr>
          <w:rFonts w:ascii="Lato" w:hAnsi="Lato"/>
          <w:color w:val="2F5496" w:themeColor="accent1" w:themeShade="BF"/>
        </w:rPr>
      </w:pPr>
      <w:r w:rsidRPr="00EB201D">
        <w:rPr>
          <w:rFonts w:ascii="Lato" w:hAnsi="Lato"/>
          <w:color w:val="2F5496" w:themeColor="accent1" w:themeShade="BF"/>
        </w:rPr>
        <w:t>Choose an environment that is quiet with no distractions</w:t>
      </w:r>
      <w:r w:rsidR="00EB201D">
        <w:rPr>
          <w:rFonts w:ascii="Lato" w:hAnsi="Lato"/>
          <w:color w:val="2F5496" w:themeColor="accent1" w:themeShade="BF"/>
        </w:rPr>
        <w:t>.</w:t>
      </w:r>
    </w:p>
    <w:p w14:paraId="4EDDBECD" w14:textId="7D8B7183" w:rsidR="00EB201D" w:rsidRDefault="00EB201D" w:rsidP="00D94862">
      <w:pPr>
        <w:pStyle w:val="ListParagraph"/>
        <w:numPr>
          <w:ilvl w:val="0"/>
          <w:numId w:val="9"/>
        </w:numPr>
        <w:spacing w:after="120" w:line="276" w:lineRule="auto"/>
        <w:contextualSpacing w:val="0"/>
        <w:rPr>
          <w:rFonts w:ascii="Lato" w:hAnsi="Lato"/>
          <w:color w:val="2F5496" w:themeColor="accent1" w:themeShade="BF"/>
        </w:rPr>
      </w:pPr>
      <w:r>
        <w:rPr>
          <w:rFonts w:ascii="Lato" w:hAnsi="Lato"/>
          <w:color w:val="2F5496" w:themeColor="accent1" w:themeShade="BF"/>
        </w:rPr>
        <w:t>Avoid walking around or moving during testing</w:t>
      </w:r>
      <w:r w:rsidR="007703BA" w:rsidRPr="006C4808">
        <w:rPr>
          <w:rFonts w:ascii="Lato" w:hAnsi="Lato"/>
          <w:color w:val="2F5496" w:themeColor="accent1" w:themeShade="BF"/>
        </w:rPr>
        <w:t>.</w:t>
      </w:r>
      <w:r w:rsidR="00137397">
        <w:rPr>
          <w:rFonts w:ascii="Lato" w:hAnsi="Lato"/>
          <w:color w:val="2F5496" w:themeColor="accent1" w:themeShade="BF"/>
        </w:rPr>
        <w:t xml:space="preserve"> Do not attempt to take the course while driving.</w:t>
      </w:r>
    </w:p>
    <w:p w14:paraId="4A498B44" w14:textId="6E204A44" w:rsidR="00C67F43" w:rsidRPr="00DC00A3" w:rsidRDefault="00DC00A3" w:rsidP="00DC00A3">
      <w:pPr>
        <w:pStyle w:val="ListParagraph"/>
        <w:numPr>
          <w:ilvl w:val="0"/>
          <w:numId w:val="9"/>
        </w:numPr>
        <w:spacing w:after="240" w:line="276" w:lineRule="auto"/>
        <w:rPr>
          <w:rFonts w:ascii="Lato" w:hAnsi="Lato"/>
          <w:color w:val="2F5496" w:themeColor="accent1" w:themeShade="BF"/>
        </w:rPr>
      </w:pPr>
      <w:r>
        <w:rPr>
          <w:rFonts w:ascii="Lato" w:hAnsi="Lato"/>
          <w:color w:val="2F5496" w:themeColor="accent1" w:themeShade="BF"/>
        </w:rPr>
        <w:t>D</w:t>
      </w:r>
      <w:r w:rsidR="00C67F43" w:rsidRPr="00DC00A3">
        <w:rPr>
          <w:rFonts w:ascii="Lato" w:hAnsi="Lato"/>
          <w:color w:val="2F5496" w:themeColor="accent1" w:themeShade="BF"/>
        </w:rPr>
        <w:t xml:space="preserve">o not use your computer’s microphone </w:t>
      </w:r>
      <w:r w:rsidR="00EA248C" w:rsidRPr="00DC00A3">
        <w:rPr>
          <w:rFonts w:ascii="Lato" w:hAnsi="Lato"/>
          <w:color w:val="2F5496" w:themeColor="accent1" w:themeShade="BF"/>
        </w:rPr>
        <w:t xml:space="preserve">and camera during instruction </w:t>
      </w:r>
      <w:r w:rsidR="00C67F43" w:rsidRPr="00DC00A3">
        <w:rPr>
          <w:rFonts w:ascii="Lato" w:hAnsi="Lato"/>
          <w:color w:val="2F5496" w:themeColor="accent1" w:themeShade="BF"/>
        </w:rPr>
        <w:t xml:space="preserve">due to bandwidth concerns and </w:t>
      </w:r>
      <w:r w:rsidR="00291E2C" w:rsidRPr="00DC00A3">
        <w:rPr>
          <w:rFonts w:ascii="Lato" w:hAnsi="Lato"/>
          <w:color w:val="2F5496" w:themeColor="accent1" w:themeShade="BF"/>
        </w:rPr>
        <w:t xml:space="preserve">to </w:t>
      </w:r>
      <w:r w:rsidR="00D3301B" w:rsidRPr="00DC00A3">
        <w:rPr>
          <w:rFonts w:ascii="Lato" w:hAnsi="Lato"/>
          <w:color w:val="2F5496" w:themeColor="accent1" w:themeShade="BF"/>
        </w:rPr>
        <w:t xml:space="preserve">eliminate </w:t>
      </w:r>
      <w:r w:rsidR="00C67F43" w:rsidRPr="00DC00A3">
        <w:rPr>
          <w:rFonts w:ascii="Lato" w:hAnsi="Lato"/>
          <w:color w:val="2F5496" w:themeColor="accent1" w:themeShade="BF"/>
        </w:rPr>
        <w:t>talking over other students.</w:t>
      </w:r>
    </w:p>
    <w:p w14:paraId="3294A34C" w14:textId="0CB30920" w:rsidR="00A01FCD" w:rsidRPr="005628DB" w:rsidRDefault="00A01FCD" w:rsidP="00A01FCD">
      <w:pPr>
        <w:spacing w:before="120" w:after="120"/>
        <w:rPr>
          <w:rFonts w:ascii="Bourton Base Drop" w:hAnsi="Bourton Base Drop"/>
          <w:color w:val="B82027"/>
          <w:sz w:val="28"/>
          <w:szCs w:val="28"/>
        </w:rPr>
      </w:pPr>
      <w:r>
        <w:rPr>
          <w:rFonts w:ascii="Bourton Base Drop" w:hAnsi="Bourton Base Drop"/>
          <w:color w:val="B82027"/>
          <w:sz w:val="36"/>
          <w:szCs w:val="36"/>
        </w:rPr>
        <w:t xml:space="preserve">PRIOR TO LECTURE </w:t>
      </w:r>
      <w:r w:rsidR="005574A5">
        <w:rPr>
          <w:rFonts w:ascii="Bourton Base Drop" w:hAnsi="Bourton Base Drop"/>
          <w:color w:val="B82027"/>
          <w:sz w:val="36"/>
          <w:szCs w:val="36"/>
        </w:rPr>
        <w:t>TIME</w:t>
      </w:r>
      <w:r w:rsidR="005628DB">
        <w:rPr>
          <w:rFonts w:ascii="Bourton Base Drop" w:hAnsi="Bourton Base Drop"/>
          <w:color w:val="B82027"/>
          <w:sz w:val="36"/>
          <w:szCs w:val="36"/>
        </w:rPr>
        <w:br/>
      </w:r>
      <w:r w:rsidR="005574A5" w:rsidRPr="005628DB">
        <w:rPr>
          <w:rFonts w:ascii="Bourton Base Drop" w:hAnsi="Bourton Base Drop"/>
          <w:color w:val="B82027"/>
          <w:sz w:val="28"/>
          <w:szCs w:val="28"/>
        </w:rPr>
        <w:t>AT LEAST 30 MINUTES BEFORE START TIME</w:t>
      </w:r>
    </w:p>
    <w:p w14:paraId="404D5368" w14:textId="59CAD58E" w:rsidR="00A01FCD" w:rsidRPr="000611AE" w:rsidRDefault="00A01FCD" w:rsidP="004B0DC4">
      <w:pPr>
        <w:spacing w:after="240" w:line="276" w:lineRule="auto"/>
        <w:rPr>
          <w:rFonts w:ascii="Lato" w:hAnsi="Lato"/>
          <w:color w:val="2F5496" w:themeColor="accent1" w:themeShade="BF"/>
          <w:sz w:val="21"/>
          <w:szCs w:val="21"/>
        </w:rPr>
      </w:pPr>
      <w:r w:rsidRPr="001E6778">
        <w:rPr>
          <w:rFonts w:ascii="Lato" w:hAnsi="Lato"/>
          <w:color w:val="2F5496" w:themeColor="accent1" w:themeShade="BF"/>
          <w:sz w:val="21"/>
          <w:szCs w:val="21"/>
        </w:rPr>
        <w:t xml:space="preserve">NOTE: </w:t>
      </w:r>
      <w:r w:rsidRPr="000611AE">
        <w:rPr>
          <w:rFonts w:ascii="Lato" w:hAnsi="Lato"/>
          <w:color w:val="2F5496" w:themeColor="accent1" w:themeShade="BF"/>
          <w:sz w:val="21"/>
          <w:szCs w:val="21"/>
        </w:rPr>
        <w:t xml:space="preserve">If you do not have Adobe Acrobat Reader, click here:  </w:t>
      </w:r>
      <w:hyperlink r:id="rId8" w:history="1">
        <w:r w:rsidRPr="000611AE">
          <w:rPr>
            <w:rStyle w:val="Hyperlink"/>
            <w:rFonts w:ascii="Lato" w:hAnsi="Lato"/>
            <w:sz w:val="21"/>
            <w:szCs w:val="21"/>
          </w:rPr>
          <w:t>https://get.adobe.com/reader/</w:t>
        </w:r>
      </w:hyperlink>
    </w:p>
    <w:p w14:paraId="0EA5CDE7" w14:textId="6E9C4754" w:rsidR="00A01FCD" w:rsidRPr="005C21C6" w:rsidRDefault="00A01FCD" w:rsidP="00A01FCD">
      <w:pPr>
        <w:numPr>
          <w:ilvl w:val="0"/>
          <w:numId w:val="3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5C21C6">
        <w:rPr>
          <w:rFonts w:ascii="Lato" w:hAnsi="Lato"/>
          <w:color w:val="2F5496" w:themeColor="accent1" w:themeShade="BF"/>
        </w:rPr>
        <w:t xml:space="preserve">Download the VEO form </w:t>
      </w:r>
      <w:r w:rsidR="008E17D0">
        <w:rPr>
          <w:rFonts w:ascii="Lato" w:hAnsi="Lato"/>
          <w:color w:val="2F5496" w:themeColor="accent1" w:themeShade="BF"/>
        </w:rPr>
        <w:t>here</w:t>
      </w:r>
      <w:r>
        <w:rPr>
          <w:rFonts w:ascii="Lato" w:hAnsi="Lato"/>
          <w:color w:val="2F5496" w:themeColor="accent1" w:themeShade="BF"/>
        </w:rPr>
        <w:t xml:space="preserve">: </w:t>
      </w:r>
      <w:hyperlink r:id="rId9" w:history="1">
        <w:r w:rsidRPr="000611AE">
          <w:rPr>
            <w:rStyle w:val="Hyperlink"/>
            <w:rFonts w:ascii="Lato" w:hAnsi="Lato"/>
            <w:color w:val="C00000"/>
            <w:u w:val="none"/>
          </w:rPr>
          <w:t>http://bit.ly/VEOForm</w:t>
        </w:r>
      </w:hyperlink>
      <w:r w:rsidRPr="000611AE">
        <w:rPr>
          <w:rFonts w:ascii="Lato" w:hAnsi="Lato"/>
          <w:color w:val="C00000"/>
        </w:rPr>
        <w:t xml:space="preserve">  </w:t>
      </w:r>
    </w:p>
    <w:p w14:paraId="09D8C6E0" w14:textId="02A9026B" w:rsidR="00A01FCD" w:rsidRDefault="00A01FCD" w:rsidP="00A01FCD">
      <w:pPr>
        <w:numPr>
          <w:ilvl w:val="0"/>
          <w:numId w:val="3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5C21C6">
        <w:rPr>
          <w:rFonts w:ascii="Lato" w:hAnsi="Lato"/>
          <w:color w:val="2F5496" w:themeColor="accent1" w:themeShade="BF"/>
        </w:rPr>
        <w:t xml:space="preserve">Download </w:t>
      </w:r>
      <w:r>
        <w:rPr>
          <w:rFonts w:ascii="Lato" w:hAnsi="Lato"/>
          <w:color w:val="2F5496" w:themeColor="accent1" w:themeShade="BF"/>
        </w:rPr>
        <w:t>the Method 9</w:t>
      </w:r>
      <w:r w:rsidRPr="005C21C6">
        <w:rPr>
          <w:rFonts w:ascii="Lato" w:hAnsi="Lato"/>
          <w:color w:val="2F5496" w:themeColor="accent1" w:themeShade="BF"/>
        </w:rPr>
        <w:t xml:space="preserve"> manual</w:t>
      </w:r>
      <w:r w:rsidR="008E17D0">
        <w:rPr>
          <w:rFonts w:ascii="Lato" w:hAnsi="Lato"/>
          <w:color w:val="2F5496" w:themeColor="accent1" w:themeShade="BF"/>
        </w:rPr>
        <w:t xml:space="preserve"> here</w:t>
      </w:r>
      <w:r>
        <w:rPr>
          <w:rFonts w:ascii="Lato" w:hAnsi="Lato"/>
          <w:color w:val="2F5496" w:themeColor="accent1" w:themeShade="BF"/>
        </w:rPr>
        <w:t xml:space="preserve">: </w:t>
      </w:r>
      <w:hyperlink r:id="rId10" w:history="1">
        <w:r w:rsidRPr="008E17D0">
          <w:rPr>
            <w:rFonts w:ascii="Lato" w:hAnsi="Lato"/>
            <w:color w:val="C00000"/>
          </w:rPr>
          <w:t>http://bit.ly/digitalma</w:t>
        </w:r>
        <w:r w:rsidRPr="008E17D0">
          <w:rPr>
            <w:rFonts w:ascii="Lato" w:hAnsi="Lato"/>
            <w:color w:val="C00000"/>
          </w:rPr>
          <w:t>n</w:t>
        </w:r>
        <w:r w:rsidRPr="008E17D0">
          <w:rPr>
            <w:rFonts w:ascii="Lato" w:hAnsi="Lato"/>
            <w:color w:val="C00000"/>
          </w:rPr>
          <w:t>ualversion1</w:t>
        </w:r>
      </w:hyperlink>
    </w:p>
    <w:p w14:paraId="265FBBEB" w14:textId="5B6DB8C6" w:rsidR="00E02F77" w:rsidRPr="00E02F77" w:rsidRDefault="00E02F77" w:rsidP="00E02F77">
      <w:pPr>
        <w:pStyle w:val="ListParagraph"/>
        <w:numPr>
          <w:ilvl w:val="0"/>
          <w:numId w:val="3"/>
        </w:numPr>
        <w:spacing w:after="120"/>
        <w:contextualSpacing w:val="0"/>
        <w:rPr>
          <w:rFonts w:ascii="Lato" w:hAnsi="Lato"/>
          <w:color w:val="2F5496" w:themeColor="accent1" w:themeShade="BF"/>
        </w:rPr>
      </w:pPr>
      <w:r>
        <w:rPr>
          <w:rFonts w:ascii="Lato" w:hAnsi="Lato"/>
          <w:color w:val="2F5496" w:themeColor="accent1" w:themeShade="BF"/>
        </w:rPr>
        <w:t>Ensure</w:t>
      </w:r>
      <w:r>
        <w:rPr>
          <w:rFonts w:ascii="Lato" w:hAnsi="Lato"/>
          <w:color w:val="2F5496" w:themeColor="accent1" w:themeShade="BF"/>
        </w:rPr>
        <w:t xml:space="preserve"> you have a stable internet connection and your device and </w:t>
      </w:r>
      <w:r w:rsidR="00736975">
        <w:rPr>
          <w:rFonts w:ascii="Lato" w:hAnsi="Lato"/>
          <w:color w:val="2F5496" w:themeColor="accent1" w:themeShade="BF"/>
        </w:rPr>
        <w:t xml:space="preserve">its </w:t>
      </w:r>
      <w:r>
        <w:rPr>
          <w:rFonts w:ascii="Lato" w:hAnsi="Lato"/>
          <w:color w:val="2F5496" w:themeColor="accent1" w:themeShade="BF"/>
        </w:rPr>
        <w:t>accessories (e.g., mouse) are fully charged</w:t>
      </w:r>
    </w:p>
    <w:p w14:paraId="0E69DF3D" w14:textId="67267D1E" w:rsidR="00A01FCD" w:rsidRPr="00E66889" w:rsidRDefault="00E66889" w:rsidP="00E66889">
      <w:pPr>
        <w:numPr>
          <w:ilvl w:val="0"/>
          <w:numId w:val="3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8E17D0">
        <w:rPr>
          <w:rFonts w:ascii="Lato" w:hAnsi="Lato"/>
          <w:b/>
          <w:bCs/>
          <w:color w:val="C00000"/>
        </w:rPr>
        <w:t>Please login at least 30 minutes prior to livestream start time.</w:t>
      </w:r>
      <w:r w:rsidRPr="00D449F5">
        <w:rPr>
          <w:rFonts w:ascii="Lato" w:hAnsi="Lato"/>
          <w:color w:val="C00000"/>
        </w:rPr>
        <w:t xml:space="preserve"> </w:t>
      </w:r>
      <w:r>
        <w:rPr>
          <w:rFonts w:ascii="Lato" w:hAnsi="Lato"/>
          <w:color w:val="2F5496" w:themeColor="accent1" w:themeShade="BF"/>
        </w:rPr>
        <w:t xml:space="preserve">This will allow time to correct any technical issues.  If you have problems, call 901-381-9960 or email </w:t>
      </w:r>
      <w:hyperlink r:id="rId11" w:history="1">
        <w:r w:rsidRPr="004F5C4A">
          <w:rPr>
            <w:rStyle w:val="Hyperlink"/>
            <w:rFonts w:ascii="Lato" w:hAnsi="Lato"/>
          </w:rPr>
          <w:t>registrar@compliance-assurance.com</w:t>
        </w:r>
      </w:hyperlink>
      <w:r>
        <w:rPr>
          <w:rFonts w:ascii="Lato" w:hAnsi="Lato"/>
          <w:color w:val="2F5496" w:themeColor="accent1" w:themeShade="BF"/>
        </w:rPr>
        <w:t>.</w:t>
      </w:r>
    </w:p>
    <w:p w14:paraId="7CF49846" w14:textId="73360FA9" w:rsidR="00654EAE" w:rsidRPr="00654EAE" w:rsidRDefault="00654EAE" w:rsidP="009A798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Lato" w:hAnsi="Lato"/>
          <w:i/>
          <w:iCs/>
          <w:color w:val="2F5496" w:themeColor="accent1" w:themeShade="BF"/>
        </w:rPr>
      </w:pPr>
      <w:r w:rsidRPr="00654EAE">
        <w:rPr>
          <w:rFonts w:ascii="Lato" w:hAnsi="Lato"/>
          <w:b/>
          <w:bCs/>
          <w:color w:val="C00000"/>
        </w:rPr>
        <w:t>You do not need have Microsoft Teams/a Microsoft account,</w:t>
      </w:r>
      <w:r w:rsidRPr="00654EAE">
        <w:rPr>
          <w:rFonts w:ascii="Lato" w:hAnsi="Lato"/>
          <w:color w:val="C00000"/>
        </w:rPr>
        <w:t xml:space="preserve"> </w:t>
      </w:r>
      <w:r>
        <w:rPr>
          <w:rFonts w:ascii="Lato" w:hAnsi="Lato"/>
          <w:color w:val="2F5496" w:themeColor="accent1" w:themeShade="BF"/>
        </w:rPr>
        <w:t>you can j</w:t>
      </w:r>
      <w:r w:rsidRPr="00654EAE">
        <w:rPr>
          <w:rFonts w:ascii="Lato" w:hAnsi="Lato"/>
          <w:color w:val="2F5496" w:themeColor="accent1" w:themeShade="BF"/>
        </w:rPr>
        <w:t xml:space="preserve">oin anonymously using a browser, then use the chat box to enter your first and last name – </w:t>
      </w:r>
      <w:r w:rsidRPr="00654EAE">
        <w:rPr>
          <w:rFonts w:ascii="Lato" w:hAnsi="Lato"/>
          <w:i/>
          <w:iCs/>
          <w:color w:val="2F5496" w:themeColor="accent1" w:themeShade="BF"/>
        </w:rPr>
        <w:t xml:space="preserve">you must use your full name to receive credit for the class. </w:t>
      </w:r>
    </w:p>
    <w:p w14:paraId="1891655E" w14:textId="4E84B8A8" w:rsidR="00224301" w:rsidRPr="00654EAE" w:rsidRDefault="00224301" w:rsidP="009A798F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Lato" w:hAnsi="Lato"/>
          <w:color w:val="2F5496" w:themeColor="accent1" w:themeShade="BF"/>
        </w:rPr>
      </w:pPr>
      <w:r w:rsidRPr="00654EAE">
        <w:rPr>
          <w:rFonts w:ascii="Lato" w:hAnsi="Lato"/>
          <w:color w:val="2F5496" w:themeColor="accent1" w:themeShade="BF"/>
        </w:rPr>
        <w:t>If your organization requires several employees to use one device, each student will need to login separately</w:t>
      </w:r>
      <w:r w:rsidR="009A798F">
        <w:rPr>
          <w:rFonts w:ascii="Lato" w:hAnsi="Lato"/>
          <w:color w:val="2F5496" w:themeColor="accent1" w:themeShade="BF"/>
        </w:rPr>
        <w:t>.</w:t>
      </w:r>
    </w:p>
    <w:p w14:paraId="020BD747" w14:textId="0B8B2301" w:rsidR="002C0A40" w:rsidRDefault="005C21C6" w:rsidP="002C0A40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Fonts w:ascii="Lato" w:hAnsi="Lato"/>
          <w:color w:val="2F5496" w:themeColor="accent1" w:themeShade="BF"/>
        </w:rPr>
      </w:pPr>
      <w:r w:rsidRPr="00654EAE">
        <w:rPr>
          <w:rFonts w:ascii="Lato" w:hAnsi="Lato"/>
          <w:color w:val="2F5496" w:themeColor="accent1" w:themeShade="BF"/>
        </w:rPr>
        <w:t xml:space="preserve">Once you have joined, sign in using you full first and last name – </w:t>
      </w:r>
      <w:r w:rsidR="00B36EE3">
        <w:rPr>
          <w:rFonts w:ascii="Lato" w:hAnsi="Lato"/>
          <w:color w:val="2F5496" w:themeColor="accent1" w:themeShade="BF"/>
        </w:rPr>
        <w:t>your first and last name</w:t>
      </w:r>
      <w:r w:rsidRPr="00654EAE">
        <w:rPr>
          <w:rFonts w:ascii="Lato" w:hAnsi="Lato"/>
          <w:color w:val="2F5496" w:themeColor="accent1" w:themeShade="BF"/>
        </w:rPr>
        <w:t xml:space="preserve"> must match the name in our online registration.</w:t>
      </w:r>
    </w:p>
    <w:p w14:paraId="63DEEB87" w14:textId="57EE8F41" w:rsidR="00812043" w:rsidRPr="00E27706" w:rsidRDefault="00812043" w:rsidP="00E27706">
      <w:pPr>
        <w:spacing w:after="120" w:line="276" w:lineRule="auto"/>
        <w:ind w:left="360"/>
        <w:rPr>
          <w:rFonts w:ascii="Lato" w:hAnsi="Lato"/>
          <w:color w:val="2F5496" w:themeColor="accent1" w:themeShade="BF"/>
        </w:rPr>
      </w:pPr>
      <w:r w:rsidRPr="00E27706">
        <w:rPr>
          <w:rFonts w:ascii="Bourton Base Drop" w:hAnsi="Bourton Base Drop"/>
          <w:color w:val="B82027"/>
          <w:sz w:val="36"/>
          <w:szCs w:val="36"/>
        </w:rPr>
        <w:lastRenderedPageBreak/>
        <w:t>GENERAL PROCEDURES:</w:t>
      </w:r>
    </w:p>
    <w:p w14:paraId="3499E6DF" w14:textId="36755463" w:rsidR="00EA15CE" w:rsidRPr="00EA15CE" w:rsidRDefault="00EA15CE" w:rsidP="00EA15CE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EA15CE">
        <w:rPr>
          <w:rFonts w:ascii="Lato" w:hAnsi="Lato"/>
          <w:color w:val="2F5496" w:themeColor="accent1" w:themeShade="BF"/>
        </w:rPr>
        <w:t xml:space="preserve">During the presentation, you can ask questions </w:t>
      </w:r>
      <w:r w:rsidR="00224301">
        <w:rPr>
          <w:rFonts w:ascii="Lato" w:hAnsi="Lato"/>
          <w:color w:val="2F5496" w:themeColor="accent1" w:themeShade="BF"/>
        </w:rPr>
        <w:t xml:space="preserve">or provide feedback </w:t>
      </w:r>
      <w:r w:rsidRPr="00EA15CE">
        <w:rPr>
          <w:rFonts w:ascii="Lato" w:hAnsi="Lato"/>
          <w:color w:val="2F5496" w:themeColor="accent1" w:themeShade="BF"/>
        </w:rPr>
        <w:t xml:space="preserve">using the </w:t>
      </w:r>
      <w:r w:rsidR="00224301">
        <w:rPr>
          <w:rFonts w:ascii="Lato" w:hAnsi="Lato"/>
          <w:color w:val="2F5496" w:themeColor="accent1" w:themeShade="BF"/>
        </w:rPr>
        <w:t xml:space="preserve">chat box.  </w:t>
      </w:r>
    </w:p>
    <w:p w14:paraId="0F3ACE22" w14:textId="6E264874" w:rsidR="00EA15CE" w:rsidRPr="00EA15CE" w:rsidRDefault="00EA15CE" w:rsidP="00EA15CE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EA15CE">
        <w:rPr>
          <w:rFonts w:ascii="Lato" w:hAnsi="Lato"/>
          <w:color w:val="2F5496" w:themeColor="accent1" w:themeShade="BF"/>
        </w:rPr>
        <w:t>This presentation will last roughly 2.5 hours</w:t>
      </w:r>
      <w:r w:rsidR="00224301">
        <w:rPr>
          <w:rFonts w:ascii="Lato" w:hAnsi="Lato"/>
          <w:color w:val="2F5496" w:themeColor="accent1" w:themeShade="BF"/>
        </w:rPr>
        <w:t xml:space="preserve"> and will be recorded. </w:t>
      </w:r>
    </w:p>
    <w:p w14:paraId="5E02AF03" w14:textId="70CC7CA0" w:rsidR="00EA15CE" w:rsidRPr="00EA15CE" w:rsidRDefault="00A63216" w:rsidP="00EA15CE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>
        <w:rPr>
          <w:rFonts w:ascii="Lato" w:hAnsi="Lato"/>
          <w:color w:val="2F5496" w:themeColor="accent1" w:themeShade="BF"/>
        </w:rPr>
        <w:t>CAA</w:t>
      </w:r>
      <w:r w:rsidR="00EA15CE" w:rsidRPr="00EA15CE">
        <w:rPr>
          <w:rFonts w:ascii="Lato" w:hAnsi="Lato"/>
          <w:color w:val="2F5496" w:themeColor="accent1" w:themeShade="BF"/>
        </w:rPr>
        <w:t xml:space="preserve"> monitor</w:t>
      </w:r>
      <w:r>
        <w:rPr>
          <w:rFonts w:ascii="Lato" w:hAnsi="Lato"/>
          <w:color w:val="2F5496" w:themeColor="accent1" w:themeShade="BF"/>
        </w:rPr>
        <w:t>s</w:t>
      </w:r>
      <w:r w:rsidR="00EA15CE" w:rsidRPr="00EA15CE">
        <w:rPr>
          <w:rFonts w:ascii="Lato" w:hAnsi="Lato"/>
          <w:color w:val="2F5496" w:themeColor="accent1" w:themeShade="BF"/>
        </w:rPr>
        <w:t xml:space="preserve"> student engagement through the Microsoft Teams engagement tracking system and via the Q&amp;A portions of the presentation – </w:t>
      </w:r>
      <w:r w:rsidR="00757891">
        <w:rPr>
          <w:rFonts w:ascii="Lato" w:hAnsi="Lato"/>
          <w:color w:val="2F5496" w:themeColor="accent1" w:themeShade="BF"/>
        </w:rPr>
        <w:t>s</w:t>
      </w:r>
      <w:r w:rsidR="00EA15CE" w:rsidRPr="00EA15CE">
        <w:rPr>
          <w:rFonts w:ascii="Lato" w:hAnsi="Lato"/>
          <w:color w:val="2F5496" w:themeColor="accent1" w:themeShade="BF"/>
        </w:rPr>
        <w:t>tudents must participate to receive credit for the class</w:t>
      </w:r>
      <w:r w:rsidR="00512EB9">
        <w:rPr>
          <w:rFonts w:ascii="Lato" w:hAnsi="Lato"/>
          <w:color w:val="2F5496" w:themeColor="accent1" w:themeShade="BF"/>
        </w:rPr>
        <w:t>.</w:t>
      </w:r>
    </w:p>
    <w:p w14:paraId="2B6C19D2" w14:textId="64FE839D" w:rsidR="00E47816" w:rsidRPr="00E47816" w:rsidRDefault="00E47816" w:rsidP="00E47816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E47816">
        <w:rPr>
          <w:rFonts w:ascii="Lato" w:hAnsi="Lato"/>
          <w:color w:val="2F5496" w:themeColor="accent1" w:themeShade="BF"/>
        </w:rPr>
        <w:t xml:space="preserve">Presenters will ask questions during certain portions of the presentation. The </w:t>
      </w:r>
      <w:r>
        <w:rPr>
          <w:rFonts w:ascii="Lato" w:hAnsi="Lato"/>
          <w:color w:val="2F5496" w:themeColor="accent1" w:themeShade="BF"/>
        </w:rPr>
        <w:t>question will be entered in</w:t>
      </w:r>
      <w:r w:rsidRPr="00E47816">
        <w:rPr>
          <w:rFonts w:ascii="Lato" w:hAnsi="Lato"/>
          <w:color w:val="2F5496" w:themeColor="accent1" w:themeShade="BF"/>
        </w:rPr>
        <w:t xml:space="preserve"> the chat box as a marker. Participation of all participants will be recorded.</w:t>
      </w:r>
    </w:p>
    <w:p w14:paraId="6D275837" w14:textId="69905907" w:rsidR="00E47816" w:rsidRPr="00E47816" w:rsidRDefault="00E47816" w:rsidP="00E47816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E47816">
        <w:rPr>
          <w:rFonts w:ascii="Lato" w:hAnsi="Lato"/>
          <w:color w:val="2F5496" w:themeColor="accent1" w:themeShade="BF"/>
        </w:rPr>
        <w:t xml:space="preserve">Two breaks of at least 15-minute durations and a 30-minute lunch break. These breaks will be started by the presenter. </w:t>
      </w:r>
      <w:r>
        <w:rPr>
          <w:rFonts w:ascii="Lato" w:hAnsi="Lato"/>
          <w:color w:val="2F5496" w:themeColor="accent1" w:themeShade="BF"/>
        </w:rPr>
        <w:t xml:space="preserve">Upon return, students are required to confirm their presence through the chat box. </w:t>
      </w:r>
    </w:p>
    <w:p w14:paraId="7ECA929D" w14:textId="212EEB01" w:rsidR="00E47816" w:rsidRPr="00E47816" w:rsidRDefault="00562BE9" w:rsidP="00E47816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>
        <w:rPr>
          <w:rFonts w:ascii="Lato" w:hAnsi="Lato"/>
          <w:color w:val="2F5496" w:themeColor="accent1" w:themeShade="BF"/>
        </w:rPr>
        <w:t>When the</w:t>
      </w:r>
      <w:r w:rsidR="00E47816" w:rsidRPr="00E47816">
        <w:rPr>
          <w:rFonts w:ascii="Lato" w:hAnsi="Lato"/>
          <w:color w:val="2F5496" w:themeColor="accent1" w:themeShade="BF"/>
        </w:rPr>
        <w:t xml:space="preserve"> lecture is complete</w:t>
      </w:r>
      <w:r>
        <w:rPr>
          <w:rFonts w:ascii="Lato" w:hAnsi="Lato"/>
          <w:color w:val="2F5496" w:themeColor="accent1" w:themeShade="BF"/>
        </w:rPr>
        <w:t xml:space="preserve">, students </w:t>
      </w:r>
      <w:r w:rsidR="00E47816" w:rsidRPr="00E47816">
        <w:rPr>
          <w:rFonts w:ascii="Lato" w:hAnsi="Lato"/>
          <w:color w:val="2F5496" w:themeColor="accent1" w:themeShade="BF"/>
        </w:rPr>
        <w:t xml:space="preserve">must complete the quiz </w:t>
      </w:r>
      <w:r>
        <w:rPr>
          <w:rFonts w:ascii="Lato" w:hAnsi="Lato"/>
          <w:color w:val="2F5496" w:themeColor="accent1" w:themeShade="BF"/>
        </w:rPr>
        <w:t>using the CAA online</w:t>
      </w:r>
      <w:r w:rsidR="00E47816" w:rsidRPr="00E47816">
        <w:rPr>
          <w:rFonts w:ascii="Lato" w:hAnsi="Lato"/>
          <w:color w:val="2F5496" w:themeColor="accent1" w:themeShade="BF"/>
        </w:rPr>
        <w:t xml:space="preserve"> lecture portal. </w:t>
      </w:r>
    </w:p>
    <w:p w14:paraId="3C678EC4" w14:textId="77777777" w:rsidR="00E47816" w:rsidRPr="00E47816" w:rsidRDefault="00E47816" w:rsidP="00E47816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E47816">
        <w:rPr>
          <w:rFonts w:ascii="Lato" w:hAnsi="Lato"/>
          <w:color w:val="2F5496" w:themeColor="accent1" w:themeShade="BF"/>
        </w:rPr>
        <w:t xml:space="preserve">Certificates will be available immediately for those that passed. </w:t>
      </w:r>
    </w:p>
    <w:p w14:paraId="18D6C8EA" w14:textId="0631FDAD" w:rsidR="005C21C6" w:rsidRPr="007D537E" w:rsidRDefault="007D537E" w:rsidP="00C05DAD">
      <w:pPr>
        <w:numPr>
          <w:ilvl w:val="0"/>
          <w:numId w:val="6"/>
        </w:numPr>
        <w:spacing w:after="120" w:line="276" w:lineRule="auto"/>
        <w:rPr>
          <w:rFonts w:ascii="Lato" w:hAnsi="Lato"/>
          <w:color w:val="2F5496" w:themeColor="accent1" w:themeShade="BF"/>
        </w:rPr>
      </w:pPr>
      <w:r w:rsidRPr="007D537E">
        <w:rPr>
          <w:rFonts w:ascii="Lato" w:hAnsi="Lato"/>
          <w:color w:val="2F5496" w:themeColor="accent1" w:themeShade="BF"/>
        </w:rPr>
        <w:t>Students</w:t>
      </w:r>
      <w:r w:rsidR="00EA54D5" w:rsidRPr="007D537E">
        <w:rPr>
          <w:rFonts w:ascii="Lato" w:hAnsi="Lato"/>
          <w:color w:val="2F5496" w:themeColor="accent1" w:themeShade="BF"/>
        </w:rPr>
        <w:t xml:space="preserve"> </w:t>
      </w:r>
      <w:r w:rsidR="008E2AC8" w:rsidRPr="007D537E">
        <w:rPr>
          <w:rFonts w:ascii="Lato" w:hAnsi="Lato"/>
          <w:color w:val="2F5496" w:themeColor="accent1" w:themeShade="BF"/>
        </w:rPr>
        <w:t xml:space="preserve">who </w:t>
      </w:r>
      <w:r w:rsidR="00E47816" w:rsidRPr="007D537E">
        <w:rPr>
          <w:rFonts w:ascii="Lato" w:hAnsi="Lato"/>
          <w:color w:val="2F5496" w:themeColor="accent1" w:themeShade="BF"/>
        </w:rPr>
        <w:t>do not pass on their first try</w:t>
      </w:r>
      <w:r>
        <w:rPr>
          <w:rFonts w:ascii="Lato" w:hAnsi="Lato"/>
          <w:color w:val="2F5496" w:themeColor="accent1" w:themeShade="BF"/>
        </w:rPr>
        <w:t xml:space="preserve"> will have another chance to complete the text.  </w:t>
      </w:r>
    </w:p>
    <w:sectPr w:rsidR="005C21C6" w:rsidRPr="007D537E" w:rsidSect="004944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43E9" w14:textId="77777777" w:rsidR="007D16D9" w:rsidRDefault="007D16D9" w:rsidP="00DC5BF7">
      <w:r>
        <w:separator/>
      </w:r>
    </w:p>
  </w:endnote>
  <w:endnote w:type="continuationSeparator" w:id="0">
    <w:p w14:paraId="15417D47" w14:textId="77777777" w:rsidR="007D16D9" w:rsidRDefault="007D16D9" w:rsidP="00D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urton Base Drop">
    <w:altName w:val="Calibri"/>
    <w:panose1 w:val="02000000000000000000"/>
    <w:charset w:val="00"/>
    <w:family w:val="auto"/>
    <w:notTrueType/>
    <w:pitch w:val="variable"/>
    <w:sig w:usb0="A00002EF" w:usb1="00002049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5BF8" w14:textId="77777777" w:rsidR="00494478" w:rsidRDefault="00494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ADC9" w14:textId="63EBBB0C" w:rsidR="00DC5BF7" w:rsidRPr="00DC5BF7" w:rsidRDefault="00DC5BF7">
    <w:pPr>
      <w:pStyle w:val="Footer"/>
      <w:rPr>
        <w:rFonts w:asciiTheme="majorHAnsi" w:hAnsiTheme="majorHAnsi" w:cstheme="majorHAnsi"/>
        <w:color w:val="2F5496" w:themeColor="accent1" w:themeShade="BF"/>
        <w:sz w:val="20"/>
        <w:szCs w:val="20"/>
      </w:rPr>
    </w:pPr>
    <w:r w:rsidRPr="00DC5BF7">
      <w:rPr>
        <w:rFonts w:asciiTheme="majorHAnsi" w:hAnsiTheme="majorHAnsi" w:cstheme="majorHAnsi"/>
        <w:color w:val="2F5496" w:themeColor="accent1" w:themeShade="BF"/>
        <w:sz w:val="20"/>
        <w:szCs w:val="20"/>
      </w:rPr>
      <w:t xml:space="preserve">Compliance Assurance Livestream Lecture </w:t>
    </w:r>
    <w:proofErr w:type="gramStart"/>
    <w:r w:rsidRPr="00DC5BF7">
      <w:rPr>
        <w:rFonts w:asciiTheme="majorHAnsi" w:hAnsiTheme="majorHAnsi" w:cstheme="majorHAnsi"/>
        <w:color w:val="2F5496" w:themeColor="accent1" w:themeShade="BF"/>
        <w:sz w:val="20"/>
        <w:szCs w:val="20"/>
      </w:rPr>
      <w:t>Instructions  P</w:t>
    </w:r>
    <w:proofErr w:type="gramEnd"/>
    <w:r w:rsidRPr="00DC5BF7">
      <w:rPr>
        <w:rFonts w:asciiTheme="majorHAnsi" w:hAnsiTheme="majorHAnsi" w:cstheme="majorHAnsi"/>
        <w:color w:val="2F5496" w:themeColor="accent1" w:themeShade="BF"/>
        <w:sz w:val="20"/>
        <w:szCs w:val="20"/>
      </w:rPr>
      <w:t>/N 12900602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E5B3" w14:textId="77777777" w:rsidR="00494478" w:rsidRDefault="0049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71A5" w14:textId="77777777" w:rsidR="007D16D9" w:rsidRDefault="007D16D9" w:rsidP="00DC5BF7">
      <w:r>
        <w:separator/>
      </w:r>
    </w:p>
  </w:footnote>
  <w:footnote w:type="continuationSeparator" w:id="0">
    <w:p w14:paraId="38EAE622" w14:textId="77777777" w:rsidR="007D16D9" w:rsidRDefault="007D16D9" w:rsidP="00DC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ABCA" w14:textId="77777777" w:rsidR="00494478" w:rsidRDefault="00494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4D2C" w14:textId="77777777" w:rsidR="00494478" w:rsidRDefault="004944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F484" w14:textId="77777777" w:rsidR="00494478" w:rsidRDefault="00494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C4C"/>
    <w:multiLevelType w:val="hybridMultilevel"/>
    <w:tmpl w:val="DF125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62A5"/>
    <w:multiLevelType w:val="hybridMultilevel"/>
    <w:tmpl w:val="225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2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6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45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EA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68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AE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0D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CF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67504"/>
    <w:multiLevelType w:val="hybridMultilevel"/>
    <w:tmpl w:val="CCC2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A5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8F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A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80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28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65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4F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175E4"/>
    <w:multiLevelType w:val="hybridMultilevel"/>
    <w:tmpl w:val="D2046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94E"/>
    <w:multiLevelType w:val="hybridMultilevel"/>
    <w:tmpl w:val="AE1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4554"/>
    <w:multiLevelType w:val="hybridMultilevel"/>
    <w:tmpl w:val="D2046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647"/>
    <w:multiLevelType w:val="hybridMultilevel"/>
    <w:tmpl w:val="9FC4B7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83A0A"/>
    <w:multiLevelType w:val="hybridMultilevel"/>
    <w:tmpl w:val="BDEA5678"/>
    <w:lvl w:ilvl="0" w:tplc="9616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A5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8F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A4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80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28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65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ED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74F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B115E"/>
    <w:multiLevelType w:val="hybridMultilevel"/>
    <w:tmpl w:val="CEA8B4B8"/>
    <w:lvl w:ilvl="0" w:tplc="F6FEF67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42A9"/>
    <w:multiLevelType w:val="hybridMultilevel"/>
    <w:tmpl w:val="38B296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A0712"/>
    <w:multiLevelType w:val="hybridMultilevel"/>
    <w:tmpl w:val="7B5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07F44"/>
    <w:multiLevelType w:val="hybridMultilevel"/>
    <w:tmpl w:val="5A5E1E94"/>
    <w:lvl w:ilvl="0" w:tplc="F6FEF67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B625A"/>
    <w:multiLevelType w:val="hybridMultilevel"/>
    <w:tmpl w:val="D714B396"/>
    <w:lvl w:ilvl="0" w:tplc="06A0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CF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48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7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4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C3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FC8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B61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41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531FA"/>
    <w:multiLevelType w:val="hybridMultilevel"/>
    <w:tmpl w:val="6014360E"/>
    <w:lvl w:ilvl="0" w:tplc="EE52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2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C69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45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EA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68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AE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0D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CF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5953058">
    <w:abstractNumId w:val="12"/>
  </w:num>
  <w:num w:numId="2" w16cid:durableId="438332908">
    <w:abstractNumId w:val="3"/>
  </w:num>
  <w:num w:numId="3" w16cid:durableId="406417078">
    <w:abstractNumId w:val="13"/>
  </w:num>
  <w:num w:numId="4" w16cid:durableId="1549610334">
    <w:abstractNumId w:val="7"/>
  </w:num>
  <w:num w:numId="5" w16cid:durableId="1259293487">
    <w:abstractNumId w:val="2"/>
  </w:num>
  <w:num w:numId="6" w16cid:durableId="721950305">
    <w:abstractNumId w:val="1"/>
  </w:num>
  <w:num w:numId="7" w16cid:durableId="1265501790">
    <w:abstractNumId w:val="4"/>
  </w:num>
  <w:num w:numId="8" w16cid:durableId="386880916">
    <w:abstractNumId w:val="8"/>
  </w:num>
  <w:num w:numId="9" w16cid:durableId="235821113">
    <w:abstractNumId w:val="11"/>
  </w:num>
  <w:num w:numId="10" w16cid:durableId="2090954520">
    <w:abstractNumId w:val="5"/>
  </w:num>
  <w:num w:numId="11" w16cid:durableId="1993950517">
    <w:abstractNumId w:val="10"/>
  </w:num>
  <w:num w:numId="12" w16cid:durableId="1958953269">
    <w:abstractNumId w:val="9"/>
  </w:num>
  <w:num w:numId="13" w16cid:durableId="654185370">
    <w:abstractNumId w:val="6"/>
  </w:num>
  <w:num w:numId="14" w16cid:durableId="7055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FB"/>
    <w:rsid w:val="00012BCF"/>
    <w:rsid w:val="000342E2"/>
    <w:rsid w:val="00035DA9"/>
    <w:rsid w:val="00043300"/>
    <w:rsid w:val="000611AE"/>
    <w:rsid w:val="000B18D6"/>
    <w:rsid w:val="000B64C3"/>
    <w:rsid w:val="000E24DB"/>
    <w:rsid w:val="000E7FCB"/>
    <w:rsid w:val="000F453B"/>
    <w:rsid w:val="00127872"/>
    <w:rsid w:val="00137397"/>
    <w:rsid w:val="00175FF2"/>
    <w:rsid w:val="001B4FCE"/>
    <w:rsid w:val="001C7EB1"/>
    <w:rsid w:val="001E6778"/>
    <w:rsid w:val="00206C4C"/>
    <w:rsid w:val="00224301"/>
    <w:rsid w:val="002448C8"/>
    <w:rsid w:val="00263B90"/>
    <w:rsid w:val="00291E2C"/>
    <w:rsid w:val="002A24CC"/>
    <w:rsid w:val="002C0A40"/>
    <w:rsid w:val="002E6D36"/>
    <w:rsid w:val="00302C53"/>
    <w:rsid w:val="0030541F"/>
    <w:rsid w:val="00313956"/>
    <w:rsid w:val="00391835"/>
    <w:rsid w:val="003A6608"/>
    <w:rsid w:val="00414F12"/>
    <w:rsid w:val="00462403"/>
    <w:rsid w:val="00462452"/>
    <w:rsid w:val="00494478"/>
    <w:rsid w:val="004B0DC4"/>
    <w:rsid w:val="004E3BA7"/>
    <w:rsid w:val="00512EB9"/>
    <w:rsid w:val="005161DC"/>
    <w:rsid w:val="005574A5"/>
    <w:rsid w:val="005628DB"/>
    <w:rsid w:val="00562BE9"/>
    <w:rsid w:val="00585FDD"/>
    <w:rsid w:val="005C21C6"/>
    <w:rsid w:val="005C76D5"/>
    <w:rsid w:val="005D7DEF"/>
    <w:rsid w:val="00602EF3"/>
    <w:rsid w:val="00606981"/>
    <w:rsid w:val="00641087"/>
    <w:rsid w:val="00654EAE"/>
    <w:rsid w:val="00667241"/>
    <w:rsid w:val="006935D8"/>
    <w:rsid w:val="006B6A86"/>
    <w:rsid w:val="006C4808"/>
    <w:rsid w:val="006D0917"/>
    <w:rsid w:val="006F2CFB"/>
    <w:rsid w:val="00736975"/>
    <w:rsid w:val="00757891"/>
    <w:rsid w:val="007703BA"/>
    <w:rsid w:val="007854C1"/>
    <w:rsid w:val="007A2244"/>
    <w:rsid w:val="007B4F84"/>
    <w:rsid w:val="007D0E8B"/>
    <w:rsid w:val="007D16D9"/>
    <w:rsid w:val="007D537E"/>
    <w:rsid w:val="00812043"/>
    <w:rsid w:val="008270FC"/>
    <w:rsid w:val="00852CAA"/>
    <w:rsid w:val="00863F76"/>
    <w:rsid w:val="008C704E"/>
    <w:rsid w:val="008E17D0"/>
    <w:rsid w:val="008E2AC8"/>
    <w:rsid w:val="008E425A"/>
    <w:rsid w:val="009061C1"/>
    <w:rsid w:val="009179B8"/>
    <w:rsid w:val="009658EB"/>
    <w:rsid w:val="009A798F"/>
    <w:rsid w:val="009B67A9"/>
    <w:rsid w:val="009E74EA"/>
    <w:rsid w:val="00A01FCD"/>
    <w:rsid w:val="00A14248"/>
    <w:rsid w:val="00A547C9"/>
    <w:rsid w:val="00A63216"/>
    <w:rsid w:val="00AE682D"/>
    <w:rsid w:val="00AF39ED"/>
    <w:rsid w:val="00B01E5F"/>
    <w:rsid w:val="00B33B49"/>
    <w:rsid w:val="00B36EE3"/>
    <w:rsid w:val="00BB5442"/>
    <w:rsid w:val="00C67F43"/>
    <w:rsid w:val="00C70F16"/>
    <w:rsid w:val="00D00185"/>
    <w:rsid w:val="00D3301B"/>
    <w:rsid w:val="00D449F5"/>
    <w:rsid w:val="00D71F7F"/>
    <w:rsid w:val="00D94862"/>
    <w:rsid w:val="00DC00A3"/>
    <w:rsid w:val="00DC5BF7"/>
    <w:rsid w:val="00DD6DA3"/>
    <w:rsid w:val="00DF25A3"/>
    <w:rsid w:val="00E02F77"/>
    <w:rsid w:val="00E11904"/>
    <w:rsid w:val="00E27706"/>
    <w:rsid w:val="00E31F3D"/>
    <w:rsid w:val="00E43560"/>
    <w:rsid w:val="00E47816"/>
    <w:rsid w:val="00E66889"/>
    <w:rsid w:val="00E972ED"/>
    <w:rsid w:val="00EA15CE"/>
    <w:rsid w:val="00EA248C"/>
    <w:rsid w:val="00EA54D5"/>
    <w:rsid w:val="00EB201D"/>
    <w:rsid w:val="00EE1DA6"/>
    <w:rsid w:val="00EE5EBF"/>
    <w:rsid w:val="00F15294"/>
    <w:rsid w:val="00F81E00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EB0B"/>
  <w15:chartTrackingRefBased/>
  <w15:docId w15:val="{6E1D70FB-FB40-CB44-806F-CBF3F619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2E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10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E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F7"/>
  </w:style>
  <w:style w:type="paragraph" w:styleId="Footer">
    <w:name w:val="footer"/>
    <w:basedOn w:val="Normal"/>
    <w:link w:val="FooterChar"/>
    <w:uiPriority w:val="99"/>
    <w:unhideWhenUsed/>
    <w:rsid w:val="00DC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3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66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2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8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01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15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89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1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7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9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31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9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14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07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5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reade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r@compliance-assuran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t.ly/digitalmanualversion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VEOFor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Mullaney</dc:creator>
  <cp:keywords/>
  <dc:description/>
  <cp:lastModifiedBy>Stephanie Mullaney</cp:lastModifiedBy>
  <cp:revision>10</cp:revision>
  <cp:lastPrinted>2020-05-22T15:56:00Z</cp:lastPrinted>
  <dcterms:created xsi:type="dcterms:W3CDTF">2022-10-31T16:46:00Z</dcterms:created>
  <dcterms:modified xsi:type="dcterms:W3CDTF">2022-10-31T16:49:00Z</dcterms:modified>
</cp:coreProperties>
</file>